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AC4" w:rsidRPr="00A67AC4" w:rsidRDefault="00A67AC4" w:rsidP="00F47757">
      <w:pPr>
        <w:spacing w:before="88" w:line="360" w:lineRule="auto"/>
        <w:rPr>
          <w:b/>
          <w:sz w:val="28"/>
        </w:rPr>
      </w:pPr>
      <w:r w:rsidRPr="00A67AC4">
        <w:rPr>
          <w:b/>
          <w:bCs/>
          <w:sz w:val="28"/>
        </w:rPr>
        <w:t xml:space="preserve">Segment for Week of </w:t>
      </w:r>
      <w:r w:rsidR="004365F5">
        <w:rPr>
          <w:b/>
          <w:bCs/>
          <w:sz w:val="28"/>
        </w:rPr>
        <w:t>4</w:t>
      </w:r>
      <w:r w:rsidRPr="00A67AC4">
        <w:rPr>
          <w:b/>
          <w:bCs/>
          <w:sz w:val="28"/>
        </w:rPr>
        <w:t xml:space="preserve"> </w:t>
      </w:r>
      <w:r w:rsidR="004365F5">
        <w:rPr>
          <w:b/>
          <w:bCs/>
          <w:sz w:val="28"/>
        </w:rPr>
        <w:t xml:space="preserve">October </w:t>
      </w:r>
      <w:r w:rsidRPr="00A67AC4">
        <w:rPr>
          <w:b/>
          <w:bCs/>
          <w:sz w:val="28"/>
        </w:rPr>
        <w:t xml:space="preserve">2021                                        </w:t>
      </w:r>
    </w:p>
    <w:p w:rsidR="00E16C03" w:rsidRDefault="004365F5" w:rsidP="00F47757">
      <w:pPr>
        <w:spacing w:before="88" w:line="360" w:lineRule="auto"/>
        <w:rPr>
          <w:b/>
          <w:sz w:val="28"/>
        </w:rPr>
      </w:pPr>
      <w:r>
        <w:rPr>
          <w:b/>
          <w:sz w:val="28"/>
        </w:rPr>
        <w:t xml:space="preserve">Laurel Wilt </w:t>
      </w:r>
    </w:p>
    <w:p w:rsidR="004365F5" w:rsidRDefault="003E5179" w:rsidP="004365F5">
      <w:pPr>
        <w:pStyle w:val="BodyText"/>
        <w:spacing w:line="360" w:lineRule="auto"/>
        <w:rPr>
          <w:bCs/>
        </w:rPr>
      </w:pPr>
      <w:r>
        <w:t xml:space="preserve">This is Julie Callahan bringing you information on shore friendly living and gardening from the </w:t>
      </w:r>
      <w:r w:rsidR="004365F5">
        <w:t xml:space="preserve">Eastern Shore </w:t>
      </w:r>
      <w:r>
        <w:t xml:space="preserve">Master Gardeners and Virginia Cooperative Extension. </w:t>
      </w:r>
      <w:r w:rsidR="004365F5">
        <w:t xml:space="preserve">Today you will hear more information about a </w:t>
      </w:r>
      <w:r w:rsidR="001244D8" w:rsidRPr="001244D8">
        <w:t>new threat to Virginia’s forests. The USDA Diagnostic Lab confirmed </w:t>
      </w:r>
      <w:hyperlink r:id="rId7" w:history="1">
        <w:r w:rsidR="001244D8" w:rsidRPr="001244D8">
          <w:rPr>
            <w:rStyle w:val="Hyperlink"/>
            <w:b/>
            <w:bCs/>
          </w:rPr>
          <w:t>laurel wilt disease</w:t>
        </w:r>
      </w:hyperlink>
      <w:r w:rsidR="001244D8" w:rsidRPr="001244D8">
        <w:t> on September 9 from a sample collected in Scott County. This was the first detection of this disease in Virginia, although it has been confirmed throughout much of the South and in our neighboring states of North Carolina, Tennessee, and Kentucky.</w:t>
      </w:r>
      <w:r w:rsidR="00E73E45" w:rsidRPr="00E73E45">
        <w:rPr>
          <w:bCs/>
        </w:rPr>
        <w:br/>
      </w:r>
      <w:r w:rsidR="00E73E45" w:rsidRPr="00E73E45">
        <w:rPr>
          <w:bCs/>
        </w:rPr>
        <w:br/>
      </w:r>
      <w:r w:rsidR="004365F5" w:rsidRPr="004365F5">
        <w:rPr>
          <w:bCs/>
        </w:rPr>
        <w:t xml:space="preserve">Laurel wilt is caused by </w:t>
      </w:r>
      <w:r w:rsidR="004365F5">
        <w:rPr>
          <w:bCs/>
        </w:rPr>
        <w:t xml:space="preserve">a </w:t>
      </w:r>
      <w:r w:rsidR="004365F5" w:rsidRPr="004365F5">
        <w:rPr>
          <w:bCs/>
        </w:rPr>
        <w:t>fungal</w:t>
      </w:r>
      <w:r w:rsidR="004365F5">
        <w:rPr>
          <w:bCs/>
        </w:rPr>
        <w:t xml:space="preserve"> </w:t>
      </w:r>
      <w:r w:rsidR="004365F5" w:rsidRPr="004365F5">
        <w:rPr>
          <w:bCs/>
        </w:rPr>
        <w:t>pathogen, which</w:t>
      </w:r>
      <w:r w:rsidR="004365F5">
        <w:rPr>
          <w:bCs/>
        </w:rPr>
        <w:t xml:space="preserve"> </w:t>
      </w:r>
      <w:r w:rsidR="004365F5" w:rsidRPr="004365F5">
        <w:rPr>
          <w:bCs/>
        </w:rPr>
        <w:t xml:space="preserve">is carried by the </w:t>
      </w:r>
      <w:proofErr w:type="spellStart"/>
      <w:r w:rsidR="004365F5" w:rsidRPr="004365F5">
        <w:rPr>
          <w:bCs/>
        </w:rPr>
        <w:t>redbay</w:t>
      </w:r>
      <w:proofErr w:type="spellEnd"/>
      <w:r w:rsidR="004365F5" w:rsidRPr="004365F5">
        <w:rPr>
          <w:bCs/>
        </w:rPr>
        <w:t xml:space="preserve"> ambrosia</w:t>
      </w:r>
      <w:r w:rsidR="004365F5">
        <w:rPr>
          <w:bCs/>
        </w:rPr>
        <w:t xml:space="preserve"> </w:t>
      </w:r>
      <w:r w:rsidR="004365F5" w:rsidRPr="004365F5">
        <w:rPr>
          <w:bCs/>
        </w:rPr>
        <w:t>beetle</w:t>
      </w:r>
      <w:r w:rsidR="004365F5">
        <w:rPr>
          <w:bCs/>
        </w:rPr>
        <w:t xml:space="preserve">. </w:t>
      </w:r>
      <w:r w:rsidR="004365F5" w:rsidRPr="004365F5">
        <w:rPr>
          <w:bCs/>
        </w:rPr>
        <w:t>Both</w:t>
      </w:r>
      <w:r w:rsidR="004365F5">
        <w:rPr>
          <w:bCs/>
        </w:rPr>
        <w:t xml:space="preserve"> </w:t>
      </w:r>
      <w:r w:rsidR="004365F5" w:rsidRPr="004365F5">
        <w:rPr>
          <w:bCs/>
        </w:rPr>
        <w:t>the beetle and the fungus are native</w:t>
      </w:r>
      <w:r w:rsidR="004365F5">
        <w:rPr>
          <w:bCs/>
        </w:rPr>
        <w:t xml:space="preserve"> </w:t>
      </w:r>
      <w:r w:rsidR="004365F5" w:rsidRPr="004365F5">
        <w:rPr>
          <w:bCs/>
        </w:rPr>
        <w:t>to Asia and were first detected</w:t>
      </w:r>
      <w:r w:rsidR="004365F5">
        <w:rPr>
          <w:bCs/>
        </w:rPr>
        <w:t xml:space="preserve"> </w:t>
      </w:r>
      <w:r w:rsidR="004365F5" w:rsidRPr="004365F5">
        <w:rPr>
          <w:bCs/>
        </w:rPr>
        <w:t>in North America in 2002, near</w:t>
      </w:r>
      <w:r w:rsidR="004365F5">
        <w:rPr>
          <w:bCs/>
        </w:rPr>
        <w:t xml:space="preserve"> </w:t>
      </w:r>
      <w:r w:rsidR="004365F5" w:rsidRPr="004365F5">
        <w:rPr>
          <w:bCs/>
        </w:rPr>
        <w:t>Savannah, Georgia. Since then,</w:t>
      </w:r>
      <w:r w:rsidR="004365F5">
        <w:rPr>
          <w:bCs/>
        </w:rPr>
        <w:t xml:space="preserve"> </w:t>
      </w:r>
      <w:r w:rsidR="004365F5" w:rsidRPr="004365F5">
        <w:rPr>
          <w:bCs/>
        </w:rPr>
        <w:t xml:space="preserve">laurel wilt has spread </w:t>
      </w:r>
      <w:r w:rsidR="004365F5">
        <w:rPr>
          <w:bCs/>
        </w:rPr>
        <w:t>n</w:t>
      </w:r>
      <w:r w:rsidR="004365F5" w:rsidRPr="004365F5">
        <w:rPr>
          <w:bCs/>
        </w:rPr>
        <w:t>orth to</w:t>
      </w:r>
      <w:r w:rsidR="004365F5">
        <w:rPr>
          <w:bCs/>
        </w:rPr>
        <w:t xml:space="preserve"> </w:t>
      </w:r>
      <w:r w:rsidR="004365F5" w:rsidRPr="004365F5">
        <w:rPr>
          <w:bCs/>
        </w:rPr>
        <w:t>Kentucky and west to Texas. In June</w:t>
      </w:r>
      <w:r w:rsidR="004365F5">
        <w:rPr>
          <w:bCs/>
        </w:rPr>
        <w:t xml:space="preserve"> </w:t>
      </w:r>
      <w:r w:rsidR="004365F5" w:rsidRPr="004365F5">
        <w:rPr>
          <w:bCs/>
        </w:rPr>
        <w:t>of 2021, symptoms were observed on</w:t>
      </w:r>
      <w:r w:rsidR="004365F5">
        <w:rPr>
          <w:bCs/>
        </w:rPr>
        <w:t xml:space="preserve"> </w:t>
      </w:r>
      <w:r w:rsidR="004365F5" w:rsidRPr="004365F5">
        <w:rPr>
          <w:bCs/>
        </w:rPr>
        <w:t>sassafras in Scott</w:t>
      </w:r>
      <w:r w:rsidR="004365F5">
        <w:rPr>
          <w:bCs/>
        </w:rPr>
        <w:t xml:space="preserve"> </w:t>
      </w:r>
      <w:r w:rsidR="004365F5" w:rsidRPr="004365F5">
        <w:rPr>
          <w:bCs/>
        </w:rPr>
        <w:t>County, Virginia, and the disease was</w:t>
      </w:r>
      <w:r w:rsidR="004365F5">
        <w:rPr>
          <w:bCs/>
        </w:rPr>
        <w:t xml:space="preserve"> </w:t>
      </w:r>
      <w:r w:rsidR="004365F5" w:rsidRPr="004365F5">
        <w:rPr>
          <w:bCs/>
        </w:rPr>
        <w:t>later confirmed.</w:t>
      </w:r>
      <w:r w:rsidR="004365F5">
        <w:rPr>
          <w:bCs/>
        </w:rPr>
        <w:t xml:space="preserve"> </w:t>
      </w:r>
    </w:p>
    <w:p w:rsidR="004365F5" w:rsidRDefault="004365F5" w:rsidP="004365F5">
      <w:pPr>
        <w:pStyle w:val="BodyText"/>
        <w:spacing w:line="360" w:lineRule="auto"/>
        <w:rPr>
          <w:bCs/>
        </w:rPr>
      </w:pPr>
    </w:p>
    <w:p w:rsidR="004365F5" w:rsidRDefault="004365F5" w:rsidP="004365F5">
      <w:pPr>
        <w:pStyle w:val="BodyText"/>
        <w:spacing w:line="360" w:lineRule="auto"/>
        <w:rPr>
          <w:bCs/>
        </w:rPr>
      </w:pPr>
      <w:r w:rsidRPr="004365F5">
        <w:rPr>
          <w:bCs/>
        </w:rPr>
        <w:t>All species in the laurel family native to North</w:t>
      </w:r>
      <w:r>
        <w:rPr>
          <w:bCs/>
        </w:rPr>
        <w:t xml:space="preserve"> </w:t>
      </w:r>
      <w:r w:rsidRPr="004365F5">
        <w:rPr>
          <w:bCs/>
        </w:rPr>
        <w:t>America are susceptible to laurel wilt. In Virginia, these are</w:t>
      </w:r>
      <w:r>
        <w:rPr>
          <w:bCs/>
        </w:rPr>
        <w:t xml:space="preserve"> </w:t>
      </w:r>
      <w:r w:rsidRPr="004365F5">
        <w:rPr>
          <w:bCs/>
        </w:rPr>
        <w:t xml:space="preserve">primarily </w:t>
      </w:r>
      <w:proofErr w:type="spellStart"/>
      <w:r w:rsidRPr="004365F5">
        <w:rPr>
          <w:bCs/>
        </w:rPr>
        <w:t>redbay</w:t>
      </w:r>
      <w:proofErr w:type="spellEnd"/>
      <w:r w:rsidRPr="004365F5">
        <w:rPr>
          <w:bCs/>
        </w:rPr>
        <w:t>, sassafras</w:t>
      </w:r>
      <w:r>
        <w:rPr>
          <w:bCs/>
        </w:rPr>
        <w:t xml:space="preserve">, </w:t>
      </w:r>
      <w:r w:rsidRPr="004365F5">
        <w:rPr>
          <w:bCs/>
        </w:rPr>
        <w:t>and spicebush.</w:t>
      </w:r>
      <w:r>
        <w:rPr>
          <w:bCs/>
        </w:rPr>
        <w:t xml:space="preserve"> </w:t>
      </w:r>
      <w:r w:rsidRPr="004365F5">
        <w:rPr>
          <w:bCs/>
        </w:rPr>
        <w:t xml:space="preserve">Female </w:t>
      </w:r>
      <w:proofErr w:type="spellStart"/>
      <w:r w:rsidRPr="004365F5">
        <w:rPr>
          <w:bCs/>
        </w:rPr>
        <w:t>redbay</w:t>
      </w:r>
      <w:proofErr w:type="spellEnd"/>
      <w:r w:rsidRPr="004365F5">
        <w:rPr>
          <w:bCs/>
        </w:rPr>
        <w:t xml:space="preserve"> ambrosia beetles</w:t>
      </w:r>
      <w:r>
        <w:rPr>
          <w:bCs/>
        </w:rPr>
        <w:t xml:space="preserve"> </w:t>
      </w:r>
      <w:r w:rsidRPr="004365F5">
        <w:rPr>
          <w:bCs/>
        </w:rPr>
        <w:t>enter suitable host trees, carrying</w:t>
      </w:r>
      <w:r>
        <w:rPr>
          <w:bCs/>
        </w:rPr>
        <w:t xml:space="preserve"> </w:t>
      </w:r>
      <w:r w:rsidRPr="004365F5">
        <w:rPr>
          <w:bCs/>
        </w:rPr>
        <w:t xml:space="preserve">fungal spores </w:t>
      </w:r>
      <w:bookmarkStart w:id="0" w:name="_GoBack"/>
      <w:bookmarkEnd w:id="0"/>
      <w:r w:rsidR="00EE66C2" w:rsidRPr="004365F5">
        <w:rPr>
          <w:bCs/>
        </w:rPr>
        <w:t xml:space="preserve">in </w:t>
      </w:r>
      <w:r w:rsidR="00EE66C2">
        <w:rPr>
          <w:bCs/>
        </w:rPr>
        <w:t>their</w:t>
      </w:r>
      <w:r w:rsidRPr="004365F5">
        <w:rPr>
          <w:bCs/>
        </w:rPr>
        <w:t xml:space="preserve"> </w:t>
      </w:r>
      <w:r>
        <w:rPr>
          <w:bCs/>
        </w:rPr>
        <w:t>m</w:t>
      </w:r>
      <w:r w:rsidRPr="004365F5">
        <w:rPr>
          <w:bCs/>
        </w:rPr>
        <w:t>outhparts.</w:t>
      </w:r>
      <w:r>
        <w:rPr>
          <w:bCs/>
        </w:rPr>
        <w:t xml:space="preserve"> </w:t>
      </w:r>
      <w:r w:rsidRPr="004365F5">
        <w:rPr>
          <w:bCs/>
        </w:rPr>
        <w:t>The fungus colonizes cells in the plant tissue,</w:t>
      </w:r>
      <w:r>
        <w:rPr>
          <w:bCs/>
        </w:rPr>
        <w:t xml:space="preserve"> </w:t>
      </w:r>
      <w:r w:rsidRPr="004365F5">
        <w:rPr>
          <w:bCs/>
        </w:rPr>
        <w:t xml:space="preserve">causing a reaction that </w:t>
      </w:r>
      <w:r>
        <w:rPr>
          <w:bCs/>
        </w:rPr>
        <w:t>d</w:t>
      </w:r>
      <w:r w:rsidRPr="004365F5">
        <w:rPr>
          <w:bCs/>
        </w:rPr>
        <w:t>isrupts</w:t>
      </w:r>
      <w:r>
        <w:rPr>
          <w:bCs/>
        </w:rPr>
        <w:t xml:space="preserve"> </w:t>
      </w:r>
      <w:r w:rsidRPr="004365F5">
        <w:rPr>
          <w:bCs/>
        </w:rPr>
        <w:t>water movement within the tree. As</w:t>
      </w:r>
      <w:r>
        <w:rPr>
          <w:bCs/>
        </w:rPr>
        <w:t xml:space="preserve"> </w:t>
      </w:r>
      <w:r w:rsidRPr="004365F5">
        <w:rPr>
          <w:bCs/>
        </w:rPr>
        <w:t xml:space="preserve">the tree declines, it is attacked by more </w:t>
      </w:r>
      <w:proofErr w:type="spellStart"/>
      <w:r w:rsidRPr="004365F5">
        <w:rPr>
          <w:bCs/>
        </w:rPr>
        <w:t>redbay</w:t>
      </w:r>
      <w:proofErr w:type="spellEnd"/>
      <w:r w:rsidRPr="004365F5">
        <w:rPr>
          <w:bCs/>
        </w:rPr>
        <w:t xml:space="preserve"> ambrosia</w:t>
      </w:r>
      <w:r>
        <w:rPr>
          <w:bCs/>
        </w:rPr>
        <w:t xml:space="preserve"> </w:t>
      </w:r>
      <w:r w:rsidRPr="004365F5">
        <w:rPr>
          <w:bCs/>
        </w:rPr>
        <w:t>beetles and other species of ambrosia beetles.</w:t>
      </w:r>
      <w:r>
        <w:rPr>
          <w:bCs/>
        </w:rPr>
        <w:t xml:space="preserve"> </w:t>
      </w:r>
    </w:p>
    <w:p w:rsidR="004365F5" w:rsidRDefault="004365F5" w:rsidP="004365F5">
      <w:pPr>
        <w:pStyle w:val="BodyText"/>
        <w:spacing w:line="360" w:lineRule="auto"/>
        <w:rPr>
          <w:bCs/>
        </w:rPr>
      </w:pPr>
    </w:p>
    <w:p w:rsidR="004365F5" w:rsidRPr="004365F5" w:rsidRDefault="004365F5" w:rsidP="004365F5">
      <w:pPr>
        <w:pStyle w:val="BodyText"/>
        <w:spacing w:line="360" w:lineRule="auto"/>
        <w:rPr>
          <w:bCs/>
        </w:rPr>
      </w:pPr>
      <w:r w:rsidRPr="004365F5">
        <w:rPr>
          <w:bCs/>
        </w:rPr>
        <w:t>An early symptom of laurel wilt</w:t>
      </w:r>
      <w:r>
        <w:rPr>
          <w:bCs/>
        </w:rPr>
        <w:t xml:space="preserve"> </w:t>
      </w:r>
      <w:r w:rsidRPr="004365F5">
        <w:rPr>
          <w:bCs/>
        </w:rPr>
        <w:t>disease is discolored, wilting foliage.</w:t>
      </w:r>
      <w:r>
        <w:rPr>
          <w:bCs/>
        </w:rPr>
        <w:t xml:space="preserve"> </w:t>
      </w:r>
      <w:r w:rsidRPr="004365F5">
        <w:rPr>
          <w:bCs/>
        </w:rPr>
        <w:t>Initially, just a few branches may</w:t>
      </w:r>
      <w:r>
        <w:rPr>
          <w:bCs/>
        </w:rPr>
        <w:t xml:space="preserve"> </w:t>
      </w:r>
      <w:r w:rsidRPr="004365F5">
        <w:rPr>
          <w:bCs/>
        </w:rPr>
        <w:t>be impacted, but leaf browning</w:t>
      </w:r>
      <w:r>
        <w:rPr>
          <w:bCs/>
        </w:rPr>
        <w:t xml:space="preserve"> </w:t>
      </w:r>
      <w:r w:rsidRPr="004365F5">
        <w:rPr>
          <w:bCs/>
        </w:rPr>
        <w:t>eventually occurs throughout the</w:t>
      </w:r>
    </w:p>
    <w:p w:rsidR="004365F5" w:rsidRPr="004365F5" w:rsidRDefault="004365F5" w:rsidP="004365F5">
      <w:pPr>
        <w:pStyle w:val="BodyText"/>
        <w:spacing w:line="360" w:lineRule="auto"/>
        <w:rPr>
          <w:bCs/>
        </w:rPr>
      </w:pPr>
      <w:r w:rsidRPr="004365F5">
        <w:rPr>
          <w:bCs/>
        </w:rPr>
        <w:t>entire tree. On deciduous trees,</w:t>
      </w:r>
      <w:r>
        <w:rPr>
          <w:bCs/>
        </w:rPr>
        <w:t xml:space="preserve"> </w:t>
      </w:r>
      <w:r w:rsidRPr="004365F5">
        <w:rPr>
          <w:bCs/>
        </w:rPr>
        <w:t>such as sassafras, leaves fall off the</w:t>
      </w:r>
      <w:r>
        <w:rPr>
          <w:bCs/>
        </w:rPr>
        <w:t xml:space="preserve"> </w:t>
      </w:r>
      <w:r w:rsidRPr="004365F5">
        <w:rPr>
          <w:bCs/>
        </w:rPr>
        <w:t>tree shortly after turning brown. On</w:t>
      </w:r>
      <w:r>
        <w:rPr>
          <w:bCs/>
        </w:rPr>
        <w:t xml:space="preserve"> </w:t>
      </w:r>
      <w:r w:rsidRPr="004365F5">
        <w:rPr>
          <w:bCs/>
        </w:rPr>
        <w:t xml:space="preserve">evergreen species, such as </w:t>
      </w:r>
      <w:proofErr w:type="spellStart"/>
      <w:r w:rsidRPr="004365F5">
        <w:rPr>
          <w:bCs/>
        </w:rPr>
        <w:t>redbay</w:t>
      </w:r>
      <w:proofErr w:type="spellEnd"/>
      <w:r w:rsidRPr="004365F5">
        <w:rPr>
          <w:bCs/>
        </w:rPr>
        <w:t>,</w:t>
      </w:r>
      <w:r>
        <w:rPr>
          <w:bCs/>
        </w:rPr>
        <w:t xml:space="preserve"> </w:t>
      </w:r>
      <w:r w:rsidRPr="004365F5">
        <w:rPr>
          <w:bCs/>
        </w:rPr>
        <w:t>brown and wilted foliage is retained</w:t>
      </w:r>
      <w:r>
        <w:rPr>
          <w:bCs/>
        </w:rPr>
        <w:t xml:space="preserve"> </w:t>
      </w:r>
      <w:r w:rsidRPr="004365F5">
        <w:rPr>
          <w:bCs/>
        </w:rPr>
        <w:t>for months after infection. Laurel wilt</w:t>
      </w:r>
      <w:r>
        <w:rPr>
          <w:bCs/>
        </w:rPr>
        <w:t xml:space="preserve"> </w:t>
      </w:r>
      <w:r w:rsidRPr="004365F5">
        <w:rPr>
          <w:bCs/>
        </w:rPr>
        <w:t>causes rapid mortality, often within</w:t>
      </w:r>
    </w:p>
    <w:p w:rsidR="004365F5" w:rsidRDefault="004365F5" w:rsidP="004365F5">
      <w:pPr>
        <w:pStyle w:val="BodyText"/>
        <w:spacing w:line="360" w:lineRule="auto"/>
        <w:rPr>
          <w:bCs/>
        </w:rPr>
      </w:pPr>
      <w:r w:rsidRPr="004365F5">
        <w:rPr>
          <w:bCs/>
        </w:rPr>
        <w:lastRenderedPageBreak/>
        <w:t>one growing season. Should a tree</w:t>
      </w:r>
      <w:r>
        <w:rPr>
          <w:bCs/>
        </w:rPr>
        <w:t xml:space="preserve"> </w:t>
      </w:r>
      <w:r w:rsidRPr="004365F5">
        <w:rPr>
          <w:bCs/>
        </w:rPr>
        <w:t>persist, it will have stunted foliage</w:t>
      </w:r>
      <w:r>
        <w:rPr>
          <w:bCs/>
        </w:rPr>
        <w:t xml:space="preserve"> </w:t>
      </w:r>
      <w:r w:rsidRPr="004365F5">
        <w:rPr>
          <w:bCs/>
        </w:rPr>
        <w:t>the following year and succumb to</w:t>
      </w:r>
      <w:r>
        <w:rPr>
          <w:bCs/>
        </w:rPr>
        <w:t xml:space="preserve"> </w:t>
      </w:r>
      <w:r w:rsidRPr="004365F5">
        <w:rPr>
          <w:bCs/>
        </w:rPr>
        <w:t>the disease soon after.</w:t>
      </w:r>
    </w:p>
    <w:p w:rsidR="004365F5" w:rsidRDefault="004365F5" w:rsidP="004365F5">
      <w:pPr>
        <w:pStyle w:val="BodyText"/>
        <w:spacing w:line="360" w:lineRule="auto"/>
        <w:rPr>
          <w:bCs/>
        </w:rPr>
      </w:pPr>
    </w:p>
    <w:p w:rsidR="004365F5" w:rsidRDefault="004365F5" w:rsidP="004365F5">
      <w:pPr>
        <w:pStyle w:val="BodyText"/>
        <w:spacing w:line="360" w:lineRule="auto"/>
        <w:rPr>
          <w:bCs/>
        </w:rPr>
      </w:pPr>
      <w:r w:rsidRPr="004365F5">
        <w:rPr>
          <w:bCs/>
        </w:rPr>
        <w:t>No large-scale management tactics are currently</w:t>
      </w:r>
      <w:r>
        <w:rPr>
          <w:bCs/>
        </w:rPr>
        <w:t xml:space="preserve"> </w:t>
      </w:r>
      <w:r w:rsidRPr="004365F5">
        <w:rPr>
          <w:bCs/>
        </w:rPr>
        <w:t>available for laurel wilt disease. For high-value specimen</w:t>
      </w:r>
      <w:r>
        <w:rPr>
          <w:bCs/>
        </w:rPr>
        <w:t xml:space="preserve"> </w:t>
      </w:r>
      <w:r w:rsidRPr="004365F5">
        <w:rPr>
          <w:bCs/>
        </w:rPr>
        <w:t>trees, an injection with the fungicide propiconazole can</w:t>
      </w:r>
      <w:r>
        <w:rPr>
          <w:bCs/>
        </w:rPr>
        <w:t xml:space="preserve"> </w:t>
      </w:r>
      <w:r w:rsidRPr="004365F5">
        <w:rPr>
          <w:bCs/>
        </w:rPr>
        <w:t>preventatively guard against laurel wilt, but this treatment</w:t>
      </w:r>
      <w:r>
        <w:rPr>
          <w:bCs/>
        </w:rPr>
        <w:t xml:space="preserve"> </w:t>
      </w:r>
      <w:r w:rsidRPr="004365F5">
        <w:rPr>
          <w:bCs/>
        </w:rPr>
        <w:t>will only be beneficial for healthy trees or shrubs. If</w:t>
      </w:r>
      <w:r>
        <w:rPr>
          <w:bCs/>
        </w:rPr>
        <w:t xml:space="preserve"> </w:t>
      </w:r>
      <w:r w:rsidRPr="004365F5">
        <w:rPr>
          <w:bCs/>
        </w:rPr>
        <w:t>possible, remove and destroy infested trees and shrubs.</w:t>
      </w:r>
    </w:p>
    <w:p w:rsidR="004365F5" w:rsidRDefault="004365F5" w:rsidP="004365F5">
      <w:pPr>
        <w:pStyle w:val="BodyText"/>
        <w:spacing w:line="360" w:lineRule="auto"/>
        <w:rPr>
          <w:bCs/>
        </w:rPr>
      </w:pPr>
    </w:p>
    <w:p w:rsidR="00E16C03" w:rsidRDefault="00E73E45" w:rsidP="004365F5">
      <w:pPr>
        <w:pStyle w:val="BodyText"/>
        <w:spacing w:line="360" w:lineRule="auto"/>
      </w:pPr>
      <w:r w:rsidRPr="00E73E45">
        <w:rPr>
          <w:bCs/>
        </w:rPr>
        <w:t xml:space="preserve">Learn more about </w:t>
      </w:r>
      <w:r w:rsidR="004365F5">
        <w:rPr>
          <w:bCs/>
        </w:rPr>
        <w:t xml:space="preserve">laurel wilt </w:t>
      </w:r>
      <w:r w:rsidRPr="00E73E45">
        <w:rPr>
          <w:bCs/>
        </w:rPr>
        <w:t>and what you can do to control it by calling</w:t>
      </w:r>
      <w:r>
        <w:rPr>
          <w:b/>
          <w:bCs/>
        </w:rPr>
        <w:t xml:space="preserve"> </w:t>
      </w:r>
      <w:r w:rsidR="00A67AC4" w:rsidRPr="00A67AC4">
        <w:t>your local Accomack or Northampton</w:t>
      </w:r>
      <w:r>
        <w:t xml:space="preserve"> </w:t>
      </w:r>
      <w:r w:rsidR="003E5179">
        <w:t>County Extension Office.</w:t>
      </w:r>
      <w:r w:rsidR="00A67AC4">
        <w:t xml:space="preserve"> </w:t>
      </w:r>
      <w:r w:rsidR="00A67AC4" w:rsidRPr="00A67AC4">
        <w:t>Here on the Shore call either 678-7946 or 787-1361</w:t>
      </w:r>
    </w:p>
    <w:p w:rsidR="00E06AA8" w:rsidRDefault="00E06AA8" w:rsidP="00E73E45">
      <w:pPr>
        <w:pStyle w:val="BodyText"/>
        <w:spacing w:before="238" w:line="360" w:lineRule="auto"/>
        <w:ind w:right="318"/>
      </w:pPr>
    </w:p>
    <w:p w:rsidR="00F47757" w:rsidRPr="00E73E45" w:rsidRDefault="004365F5" w:rsidP="004365F5">
      <w:pPr>
        <w:pStyle w:val="BodyText"/>
        <w:spacing w:before="152" w:line="360" w:lineRule="auto"/>
        <w:rPr>
          <w:rFonts w:asciiTheme="minorHAnsi" w:hAnsiTheme="minorHAnsi" w:cstheme="minorHAnsi"/>
        </w:rPr>
      </w:pPr>
      <w:hyperlink r:id="rId8" w:history="1">
        <w:r w:rsidRPr="00D85494">
          <w:rPr>
            <w:rStyle w:val="Hyperlink"/>
            <w:rFonts w:asciiTheme="minorHAnsi" w:hAnsiTheme="minorHAnsi" w:cstheme="minorHAnsi"/>
            <w:bCs/>
            <w:sz w:val="20"/>
          </w:rPr>
          <w:t>https://drive.google.com/file/d/1MOC02aGJKRn4omB6PL_484U7LpMgHpD2/view</w:t>
        </w:r>
      </w:hyperlink>
      <w:r>
        <w:rPr>
          <w:rFonts w:asciiTheme="minorHAnsi" w:hAnsiTheme="minorHAnsi" w:cstheme="minorHAnsi"/>
          <w:bCs/>
          <w:sz w:val="20"/>
        </w:rPr>
        <w:t xml:space="preserve"> </w:t>
      </w:r>
    </w:p>
    <w:sectPr w:rsidR="00F47757" w:rsidRPr="00E73E45">
      <w:headerReference w:type="default" r:id="rId9"/>
      <w:pgSz w:w="12240" w:h="15840"/>
      <w:pgMar w:top="1740" w:right="1340" w:bottom="280" w:left="1340" w:header="143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944" w:rsidRDefault="004A4944">
      <w:r>
        <w:separator/>
      </w:r>
    </w:p>
  </w:endnote>
  <w:endnote w:type="continuationSeparator" w:id="0">
    <w:p w:rsidR="004A4944" w:rsidRDefault="004A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944" w:rsidRDefault="004A4944">
      <w:r>
        <w:separator/>
      </w:r>
    </w:p>
  </w:footnote>
  <w:footnote w:type="continuationSeparator" w:id="0">
    <w:p w:rsidR="004A4944" w:rsidRDefault="004A4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C03" w:rsidRDefault="00F4775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901700</wp:posOffset>
              </wp:positionH>
              <wp:positionV relativeFrom="page">
                <wp:posOffset>900430</wp:posOffset>
              </wp:positionV>
              <wp:extent cx="5624830" cy="2228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C03" w:rsidRDefault="00E16C03">
                          <w:pPr>
                            <w:pStyle w:val="BodyText"/>
                            <w:spacing w:before="8"/>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70.9pt;width:442.9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NUqwIAAKk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" filled="f" stroked="f">
              <v:textbox inset="0,0,0,0">
                <w:txbxContent>
                  <w:p w:rsidR="00E16C03" w:rsidRDefault="00E16C03">
                    <w:pPr>
                      <w:pStyle w:val="BodyText"/>
                      <w:spacing w:before="8"/>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9071A"/>
    <w:multiLevelType w:val="hybridMultilevel"/>
    <w:tmpl w:val="A308E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C03"/>
    <w:rsid w:val="000561D0"/>
    <w:rsid w:val="001244D8"/>
    <w:rsid w:val="003E5179"/>
    <w:rsid w:val="004365F5"/>
    <w:rsid w:val="004A4944"/>
    <w:rsid w:val="005557B8"/>
    <w:rsid w:val="008F23E3"/>
    <w:rsid w:val="00A24B32"/>
    <w:rsid w:val="00A67AC4"/>
    <w:rsid w:val="00CE7D89"/>
    <w:rsid w:val="00E06AA8"/>
    <w:rsid w:val="00E16C03"/>
    <w:rsid w:val="00E73E45"/>
    <w:rsid w:val="00EE66C2"/>
    <w:rsid w:val="00F23547"/>
    <w:rsid w:val="00F4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06FBB"/>
  <w15:docId w15:val="{37CF136D-62B5-4184-A05A-C6B690B5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7AC4"/>
    <w:pPr>
      <w:tabs>
        <w:tab w:val="center" w:pos="4680"/>
        <w:tab w:val="right" w:pos="9360"/>
      </w:tabs>
    </w:pPr>
  </w:style>
  <w:style w:type="character" w:customStyle="1" w:styleId="HeaderChar">
    <w:name w:val="Header Char"/>
    <w:basedOn w:val="DefaultParagraphFont"/>
    <w:link w:val="Header"/>
    <w:uiPriority w:val="99"/>
    <w:rsid w:val="00A67AC4"/>
    <w:rPr>
      <w:rFonts w:ascii="Times New Roman" w:eastAsia="Times New Roman" w:hAnsi="Times New Roman" w:cs="Times New Roman"/>
    </w:rPr>
  </w:style>
  <w:style w:type="paragraph" w:styleId="Footer">
    <w:name w:val="footer"/>
    <w:basedOn w:val="Normal"/>
    <w:link w:val="FooterChar"/>
    <w:uiPriority w:val="99"/>
    <w:unhideWhenUsed/>
    <w:rsid w:val="00A67AC4"/>
    <w:pPr>
      <w:tabs>
        <w:tab w:val="center" w:pos="4680"/>
        <w:tab w:val="right" w:pos="9360"/>
      </w:tabs>
    </w:pPr>
  </w:style>
  <w:style w:type="character" w:customStyle="1" w:styleId="FooterChar">
    <w:name w:val="Footer Char"/>
    <w:basedOn w:val="DefaultParagraphFont"/>
    <w:link w:val="Footer"/>
    <w:uiPriority w:val="99"/>
    <w:rsid w:val="00A67AC4"/>
    <w:rPr>
      <w:rFonts w:ascii="Times New Roman" w:eastAsia="Times New Roman" w:hAnsi="Times New Roman" w:cs="Times New Roman"/>
    </w:rPr>
  </w:style>
  <w:style w:type="character" w:styleId="Hyperlink">
    <w:name w:val="Hyperlink"/>
    <w:basedOn w:val="DefaultParagraphFont"/>
    <w:uiPriority w:val="99"/>
    <w:unhideWhenUsed/>
    <w:rsid w:val="00F47757"/>
    <w:rPr>
      <w:color w:val="0000FF" w:themeColor="hyperlink"/>
      <w:u w:val="single"/>
    </w:rPr>
  </w:style>
  <w:style w:type="character" w:styleId="UnresolvedMention">
    <w:name w:val="Unresolved Mention"/>
    <w:basedOn w:val="DefaultParagraphFont"/>
    <w:uiPriority w:val="99"/>
    <w:semiHidden/>
    <w:unhideWhenUsed/>
    <w:rsid w:val="00F47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406607">
      <w:bodyDiv w:val="1"/>
      <w:marLeft w:val="0"/>
      <w:marRight w:val="0"/>
      <w:marTop w:val="0"/>
      <w:marBottom w:val="0"/>
      <w:divBdr>
        <w:top w:val="none" w:sz="0" w:space="0" w:color="auto"/>
        <w:left w:val="none" w:sz="0" w:space="0" w:color="auto"/>
        <w:bottom w:val="none" w:sz="0" w:space="0" w:color="auto"/>
        <w:right w:val="none" w:sz="0" w:space="0" w:color="auto"/>
      </w:divBdr>
      <w:divsChild>
        <w:div w:id="831795801">
          <w:marLeft w:val="0"/>
          <w:marRight w:val="0"/>
          <w:marTop w:val="0"/>
          <w:marBottom w:val="0"/>
          <w:divBdr>
            <w:top w:val="none" w:sz="0" w:space="0" w:color="auto"/>
            <w:left w:val="none" w:sz="0" w:space="0" w:color="auto"/>
            <w:bottom w:val="none" w:sz="0" w:space="0" w:color="auto"/>
            <w:right w:val="none" w:sz="0" w:space="0" w:color="auto"/>
          </w:divBdr>
        </w:div>
        <w:div w:id="1932395100">
          <w:marLeft w:val="0"/>
          <w:marRight w:val="0"/>
          <w:marTop w:val="120"/>
          <w:marBottom w:val="0"/>
          <w:divBdr>
            <w:top w:val="none" w:sz="0" w:space="0" w:color="auto"/>
            <w:left w:val="none" w:sz="0" w:space="0" w:color="auto"/>
            <w:bottom w:val="none" w:sz="0" w:space="0" w:color="auto"/>
            <w:right w:val="none" w:sz="0" w:space="0" w:color="auto"/>
          </w:divBdr>
          <w:divsChild>
            <w:div w:id="277564231">
              <w:marLeft w:val="0"/>
              <w:marRight w:val="0"/>
              <w:marTop w:val="0"/>
              <w:marBottom w:val="0"/>
              <w:divBdr>
                <w:top w:val="none" w:sz="0" w:space="0" w:color="auto"/>
                <w:left w:val="none" w:sz="0" w:space="0" w:color="auto"/>
                <w:bottom w:val="none" w:sz="0" w:space="0" w:color="auto"/>
                <w:right w:val="none" w:sz="0" w:space="0" w:color="auto"/>
              </w:divBdr>
            </w:div>
          </w:divsChild>
        </w:div>
        <w:div w:id="349797469">
          <w:marLeft w:val="0"/>
          <w:marRight w:val="0"/>
          <w:marTop w:val="120"/>
          <w:marBottom w:val="0"/>
          <w:divBdr>
            <w:top w:val="none" w:sz="0" w:space="0" w:color="auto"/>
            <w:left w:val="none" w:sz="0" w:space="0" w:color="auto"/>
            <w:bottom w:val="none" w:sz="0" w:space="0" w:color="auto"/>
            <w:right w:val="none" w:sz="0" w:space="0" w:color="auto"/>
          </w:divBdr>
          <w:divsChild>
            <w:div w:id="285166401">
              <w:marLeft w:val="0"/>
              <w:marRight w:val="0"/>
              <w:marTop w:val="0"/>
              <w:marBottom w:val="0"/>
              <w:divBdr>
                <w:top w:val="none" w:sz="0" w:space="0" w:color="auto"/>
                <w:left w:val="none" w:sz="0" w:space="0" w:color="auto"/>
                <w:bottom w:val="none" w:sz="0" w:space="0" w:color="auto"/>
                <w:right w:val="none" w:sz="0" w:space="0" w:color="auto"/>
              </w:divBdr>
            </w:div>
          </w:divsChild>
        </w:div>
        <w:div w:id="2077239166">
          <w:marLeft w:val="0"/>
          <w:marRight w:val="0"/>
          <w:marTop w:val="120"/>
          <w:marBottom w:val="0"/>
          <w:divBdr>
            <w:top w:val="none" w:sz="0" w:space="0" w:color="auto"/>
            <w:left w:val="none" w:sz="0" w:space="0" w:color="auto"/>
            <w:bottom w:val="none" w:sz="0" w:space="0" w:color="auto"/>
            <w:right w:val="none" w:sz="0" w:space="0" w:color="auto"/>
          </w:divBdr>
          <w:divsChild>
            <w:div w:id="916599920">
              <w:marLeft w:val="0"/>
              <w:marRight w:val="0"/>
              <w:marTop w:val="0"/>
              <w:marBottom w:val="0"/>
              <w:divBdr>
                <w:top w:val="none" w:sz="0" w:space="0" w:color="auto"/>
                <w:left w:val="none" w:sz="0" w:space="0" w:color="auto"/>
                <w:bottom w:val="none" w:sz="0" w:space="0" w:color="auto"/>
                <w:right w:val="none" w:sz="0" w:space="0" w:color="auto"/>
              </w:divBdr>
            </w:div>
            <w:div w:id="1379234390">
              <w:marLeft w:val="0"/>
              <w:marRight w:val="0"/>
              <w:marTop w:val="0"/>
              <w:marBottom w:val="0"/>
              <w:divBdr>
                <w:top w:val="none" w:sz="0" w:space="0" w:color="auto"/>
                <w:left w:val="none" w:sz="0" w:space="0" w:color="auto"/>
                <w:bottom w:val="none" w:sz="0" w:space="0" w:color="auto"/>
                <w:right w:val="none" w:sz="0" w:space="0" w:color="auto"/>
              </w:divBdr>
            </w:div>
            <w:div w:id="123043507">
              <w:marLeft w:val="0"/>
              <w:marRight w:val="0"/>
              <w:marTop w:val="0"/>
              <w:marBottom w:val="0"/>
              <w:divBdr>
                <w:top w:val="none" w:sz="0" w:space="0" w:color="auto"/>
                <w:left w:val="none" w:sz="0" w:space="0" w:color="auto"/>
                <w:bottom w:val="none" w:sz="0" w:space="0" w:color="auto"/>
                <w:right w:val="none" w:sz="0" w:space="0" w:color="auto"/>
              </w:divBdr>
            </w:div>
            <w:div w:id="1182428063">
              <w:marLeft w:val="0"/>
              <w:marRight w:val="0"/>
              <w:marTop w:val="0"/>
              <w:marBottom w:val="0"/>
              <w:divBdr>
                <w:top w:val="none" w:sz="0" w:space="0" w:color="auto"/>
                <w:left w:val="none" w:sz="0" w:space="0" w:color="auto"/>
                <w:bottom w:val="none" w:sz="0" w:space="0" w:color="auto"/>
                <w:right w:val="none" w:sz="0" w:space="0" w:color="auto"/>
              </w:divBdr>
            </w:div>
            <w:div w:id="1704091925">
              <w:marLeft w:val="0"/>
              <w:marRight w:val="0"/>
              <w:marTop w:val="0"/>
              <w:marBottom w:val="0"/>
              <w:divBdr>
                <w:top w:val="none" w:sz="0" w:space="0" w:color="auto"/>
                <w:left w:val="none" w:sz="0" w:space="0" w:color="auto"/>
                <w:bottom w:val="none" w:sz="0" w:space="0" w:color="auto"/>
                <w:right w:val="none" w:sz="0" w:space="0" w:color="auto"/>
              </w:divBdr>
            </w:div>
            <w:div w:id="2041397699">
              <w:marLeft w:val="0"/>
              <w:marRight w:val="0"/>
              <w:marTop w:val="0"/>
              <w:marBottom w:val="0"/>
              <w:divBdr>
                <w:top w:val="none" w:sz="0" w:space="0" w:color="auto"/>
                <w:left w:val="none" w:sz="0" w:space="0" w:color="auto"/>
                <w:bottom w:val="none" w:sz="0" w:space="0" w:color="auto"/>
                <w:right w:val="none" w:sz="0" w:space="0" w:color="auto"/>
              </w:divBdr>
            </w:div>
          </w:divsChild>
        </w:div>
        <w:div w:id="2122601838">
          <w:marLeft w:val="0"/>
          <w:marRight w:val="0"/>
          <w:marTop w:val="120"/>
          <w:marBottom w:val="0"/>
          <w:divBdr>
            <w:top w:val="none" w:sz="0" w:space="0" w:color="auto"/>
            <w:left w:val="none" w:sz="0" w:space="0" w:color="auto"/>
            <w:bottom w:val="none" w:sz="0" w:space="0" w:color="auto"/>
            <w:right w:val="none" w:sz="0" w:space="0" w:color="auto"/>
          </w:divBdr>
          <w:divsChild>
            <w:div w:id="498156946">
              <w:marLeft w:val="0"/>
              <w:marRight w:val="0"/>
              <w:marTop w:val="0"/>
              <w:marBottom w:val="0"/>
              <w:divBdr>
                <w:top w:val="none" w:sz="0" w:space="0" w:color="auto"/>
                <w:left w:val="none" w:sz="0" w:space="0" w:color="auto"/>
                <w:bottom w:val="none" w:sz="0" w:space="0" w:color="auto"/>
                <w:right w:val="none" w:sz="0" w:space="0" w:color="auto"/>
              </w:divBdr>
            </w:div>
          </w:divsChild>
        </w:div>
        <w:div w:id="1345745949">
          <w:marLeft w:val="0"/>
          <w:marRight w:val="0"/>
          <w:marTop w:val="120"/>
          <w:marBottom w:val="0"/>
          <w:divBdr>
            <w:top w:val="none" w:sz="0" w:space="0" w:color="auto"/>
            <w:left w:val="none" w:sz="0" w:space="0" w:color="auto"/>
            <w:bottom w:val="none" w:sz="0" w:space="0" w:color="auto"/>
            <w:right w:val="none" w:sz="0" w:space="0" w:color="auto"/>
          </w:divBdr>
          <w:divsChild>
            <w:div w:id="2047288781">
              <w:marLeft w:val="0"/>
              <w:marRight w:val="0"/>
              <w:marTop w:val="0"/>
              <w:marBottom w:val="0"/>
              <w:divBdr>
                <w:top w:val="none" w:sz="0" w:space="0" w:color="auto"/>
                <w:left w:val="none" w:sz="0" w:space="0" w:color="auto"/>
                <w:bottom w:val="none" w:sz="0" w:space="0" w:color="auto"/>
                <w:right w:val="none" w:sz="0" w:space="0" w:color="auto"/>
              </w:divBdr>
            </w:div>
            <w:div w:id="834565130">
              <w:marLeft w:val="0"/>
              <w:marRight w:val="0"/>
              <w:marTop w:val="0"/>
              <w:marBottom w:val="0"/>
              <w:divBdr>
                <w:top w:val="none" w:sz="0" w:space="0" w:color="auto"/>
                <w:left w:val="none" w:sz="0" w:space="0" w:color="auto"/>
                <w:bottom w:val="none" w:sz="0" w:space="0" w:color="auto"/>
                <w:right w:val="none" w:sz="0" w:space="0" w:color="auto"/>
              </w:divBdr>
            </w:div>
            <w:div w:id="1273705803">
              <w:marLeft w:val="0"/>
              <w:marRight w:val="0"/>
              <w:marTop w:val="0"/>
              <w:marBottom w:val="0"/>
              <w:divBdr>
                <w:top w:val="none" w:sz="0" w:space="0" w:color="auto"/>
                <w:left w:val="none" w:sz="0" w:space="0" w:color="auto"/>
                <w:bottom w:val="none" w:sz="0" w:space="0" w:color="auto"/>
                <w:right w:val="none" w:sz="0" w:space="0" w:color="auto"/>
              </w:divBdr>
            </w:div>
            <w:div w:id="474032066">
              <w:marLeft w:val="0"/>
              <w:marRight w:val="0"/>
              <w:marTop w:val="0"/>
              <w:marBottom w:val="0"/>
              <w:divBdr>
                <w:top w:val="none" w:sz="0" w:space="0" w:color="auto"/>
                <w:left w:val="none" w:sz="0" w:space="0" w:color="auto"/>
                <w:bottom w:val="none" w:sz="0" w:space="0" w:color="auto"/>
                <w:right w:val="none" w:sz="0" w:space="0" w:color="auto"/>
              </w:divBdr>
            </w:div>
            <w:div w:id="1054357052">
              <w:marLeft w:val="0"/>
              <w:marRight w:val="0"/>
              <w:marTop w:val="0"/>
              <w:marBottom w:val="0"/>
              <w:divBdr>
                <w:top w:val="none" w:sz="0" w:space="0" w:color="auto"/>
                <w:left w:val="none" w:sz="0" w:space="0" w:color="auto"/>
                <w:bottom w:val="none" w:sz="0" w:space="0" w:color="auto"/>
                <w:right w:val="none" w:sz="0" w:space="0" w:color="auto"/>
              </w:divBdr>
            </w:div>
            <w:div w:id="1045909856">
              <w:marLeft w:val="0"/>
              <w:marRight w:val="0"/>
              <w:marTop w:val="0"/>
              <w:marBottom w:val="0"/>
              <w:divBdr>
                <w:top w:val="none" w:sz="0" w:space="0" w:color="auto"/>
                <w:left w:val="none" w:sz="0" w:space="0" w:color="auto"/>
                <w:bottom w:val="none" w:sz="0" w:space="0" w:color="auto"/>
                <w:right w:val="none" w:sz="0" w:space="0" w:color="auto"/>
              </w:divBdr>
            </w:div>
            <w:div w:id="1656687290">
              <w:marLeft w:val="0"/>
              <w:marRight w:val="0"/>
              <w:marTop w:val="0"/>
              <w:marBottom w:val="0"/>
              <w:divBdr>
                <w:top w:val="none" w:sz="0" w:space="0" w:color="auto"/>
                <w:left w:val="none" w:sz="0" w:space="0" w:color="auto"/>
                <w:bottom w:val="none" w:sz="0" w:space="0" w:color="auto"/>
                <w:right w:val="none" w:sz="0" w:space="0" w:color="auto"/>
              </w:divBdr>
            </w:div>
            <w:div w:id="177431252">
              <w:marLeft w:val="0"/>
              <w:marRight w:val="0"/>
              <w:marTop w:val="0"/>
              <w:marBottom w:val="0"/>
              <w:divBdr>
                <w:top w:val="none" w:sz="0" w:space="0" w:color="auto"/>
                <w:left w:val="none" w:sz="0" w:space="0" w:color="auto"/>
                <w:bottom w:val="none" w:sz="0" w:space="0" w:color="auto"/>
                <w:right w:val="none" w:sz="0" w:space="0" w:color="auto"/>
              </w:divBdr>
            </w:div>
            <w:div w:id="41759429">
              <w:marLeft w:val="0"/>
              <w:marRight w:val="0"/>
              <w:marTop w:val="0"/>
              <w:marBottom w:val="0"/>
              <w:divBdr>
                <w:top w:val="none" w:sz="0" w:space="0" w:color="auto"/>
                <w:left w:val="none" w:sz="0" w:space="0" w:color="auto"/>
                <w:bottom w:val="none" w:sz="0" w:space="0" w:color="auto"/>
                <w:right w:val="none" w:sz="0" w:space="0" w:color="auto"/>
              </w:divBdr>
            </w:div>
            <w:div w:id="896861953">
              <w:marLeft w:val="0"/>
              <w:marRight w:val="0"/>
              <w:marTop w:val="0"/>
              <w:marBottom w:val="0"/>
              <w:divBdr>
                <w:top w:val="none" w:sz="0" w:space="0" w:color="auto"/>
                <w:left w:val="none" w:sz="0" w:space="0" w:color="auto"/>
                <w:bottom w:val="none" w:sz="0" w:space="0" w:color="auto"/>
                <w:right w:val="none" w:sz="0" w:space="0" w:color="auto"/>
              </w:divBdr>
            </w:div>
            <w:div w:id="795829026">
              <w:marLeft w:val="0"/>
              <w:marRight w:val="0"/>
              <w:marTop w:val="0"/>
              <w:marBottom w:val="0"/>
              <w:divBdr>
                <w:top w:val="none" w:sz="0" w:space="0" w:color="auto"/>
                <w:left w:val="none" w:sz="0" w:space="0" w:color="auto"/>
                <w:bottom w:val="none" w:sz="0" w:space="0" w:color="auto"/>
                <w:right w:val="none" w:sz="0" w:space="0" w:color="auto"/>
              </w:divBdr>
            </w:div>
            <w:div w:id="826018388">
              <w:marLeft w:val="0"/>
              <w:marRight w:val="0"/>
              <w:marTop w:val="0"/>
              <w:marBottom w:val="0"/>
              <w:divBdr>
                <w:top w:val="none" w:sz="0" w:space="0" w:color="auto"/>
                <w:left w:val="none" w:sz="0" w:space="0" w:color="auto"/>
                <w:bottom w:val="none" w:sz="0" w:space="0" w:color="auto"/>
                <w:right w:val="none" w:sz="0" w:space="0" w:color="auto"/>
              </w:divBdr>
            </w:div>
            <w:div w:id="8909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48145">
      <w:bodyDiv w:val="1"/>
      <w:marLeft w:val="0"/>
      <w:marRight w:val="0"/>
      <w:marTop w:val="0"/>
      <w:marBottom w:val="0"/>
      <w:divBdr>
        <w:top w:val="none" w:sz="0" w:space="0" w:color="auto"/>
        <w:left w:val="none" w:sz="0" w:space="0" w:color="auto"/>
        <w:bottom w:val="none" w:sz="0" w:space="0" w:color="auto"/>
        <w:right w:val="none" w:sz="0" w:space="0" w:color="auto"/>
      </w:divBdr>
      <w:divsChild>
        <w:div w:id="1769277696">
          <w:marLeft w:val="0"/>
          <w:marRight w:val="0"/>
          <w:marTop w:val="0"/>
          <w:marBottom w:val="0"/>
          <w:divBdr>
            <w:top w:val="none" w:sz="0" w:space="0" w:color="auto"/>
            <w:left w:val="none" w:sz="0" w:space="0" w:color="auto"/>
            <w:bottom w:val="none" w:sz="0" w:space="0" w:color="auto"/>
            <w:right w:val="none" w:sz="0" w:space="0" w:color="auto"/>
          </w:divBdr>
        </w:div>
        <w:div w:id="1119686995">
          <w:marLeft w:val="0"/>
          <w:marRight w:val="0"/>
          <w:marTop w:val="120"/>
          <w:marBottom w:val="0"/>
          <w:divBdr>
            <w:top w:val="none" w:sz="0" w:space="0" w:color="auto"/>
            <w:left w:val="none" w:sz="0" w:space="0" w:color="auto"/>
            <w:bottom w:val="none" w:sz="0" w:space="0" w:color="auto"/>
            <w:right w:val="none" w:sz="0" w:space="0" w:color="auto"/>
          </w:divBdr>
          <w:divsChild>
            <w:div w:id="1213928564">
              <w:marLeft w:val="0"/>
              <w:marRight w:val="0"/>
              <w:marTop w:val="0"/>
              <w:marBottom w:val="0"/>
              <w:divBdr>
                <w:top w:val="none" w:sz="0" w:space="0" w:color="auto"/>
                <w:left w:val="none" w:sz="0" w:space="0" w:color="auto"/>
                <w:bottom w:val="none" w:sz="0" w:space="0" w:color="auto"/>
                <w:right w:val="none" w:sz="0" w:space="0" w:color="auto"/>
              </w:divBdr>
            </w:div>
          </w:divsChild>
        </w:div>
        <w:div w:id="1282499393">
          <w:marLeft w:val="0"/>
          <w:marRight w:val="0"/>
          <w:marTop w:val="120"/>
          <w:marBottom w:val="0"/>
          <w:divBdr>
            <w:top w:val="none" w:sz="0" w:space="0" w:color="auto"/>
            <w:left w:val="none" w:sz="0" w:space="0" w:color="auto"/>
            <w:bottom w:val="none" w:sz="0" w:space="0" w:color="auto"/>
            <w:right w:val="none" w:sz="0" w:space="0" w:color="auto"/>
          </w:divBdr>
          <w:divsChild>
            <w:div w:id="699356655">
              <w:marLeft w:val="0"/>
              <w:marRight w:val="0"/>
              <w:marTop w:val="0"/>
              <w:marBottom w:val="0"/>
              <w:divBdr>
                <w:top w:val="none" w:sz="0" w:space="0" w:color="auto"/>
                <w:left w:val="none" w:sz="0" w:space="0" w:color="auto"/>
                <w:bottom w:val="none" w:sz="0" w:space="0" w:color="auto"/>
                <w:right w:val="none" w:sz="0" w:space="0" w:color="auto"/>
              </w:divBdr>
            </w:div>
          </w:divsChild>
        </w:div>
        <w:div w:id="298649797">
          <w:marLeft w:val="0"/>
          <w:marRight w:val="0"/>
          <w:marTop w:val="120"/>
          <w:marBottom w:val="0"/>
          <w:divBdr>
            <w:top w:val="none" w:sz="0" w:space="0" w:color="auto"/>
            <w:left w:val="none" w:sz="0" w:space="0" w:color="auto"/>
            <w:bottom w:val="none" w:sz="0" w:space="0" w:color="auto"/>
            <w:right w:val="none" w:sz="0" w:space="0" w:color="auto"/>
          </w:divBdr>
          <w:divsChild>
            <w:div w:id="1543714698">
              <w:marLeft w:val="0"/>
              <w:marRight w:val="0"/>
              <w:marTop w:val="0"/>
              <w:marBottom w:val="0"/>
              <w:divBdr>
                <w:top w:val="none" w:sz="0" w:space="0" w:color="auto"/>
                <w:left w:val="none" w:sz="0" w:space="0" w:color="auto"/>
                <w:bottom w:val="none" w:sz="0" w:space="0" w:color="auto"/>
                <w:right w:val="none" w:sz="0" w:space="0" w:color="auto"/>
              </w:divBdr>
            </w:div>
            <w:div w:id="889266963">
              <w:marLeft w:val="0"/>
              <w:marRight w:val="0"/>
              <w:marTop w:val="0"/>
              <w:marBottom w:val="0"/>
              <w:divBdr>
                <w:top w:val="none" w:sz="0" w:space="0" w:color="auto"/>
                <w:left w:val="none" w:sz="0" w:space="0" w:color="auto"/>
                <w:bottom w:val="none" w:sz="0" w:space="0" w:color="auto"/>
                <w:right w:val="none" w:sz="0" w:space="0" w:color="auto"/>
              </w:divBdr>
            </w:div>
            <w:div w:id="550920393">
              <w:marLeft w:val="0"/>
              <w:marRight w:val="0"/>
              <w:marTop w:val="0"/>
              <w:marBottom w:val="0"/>
              <w:divBdr>
                <w:top w:val="none" w:sz="0" w:space="0" w:color="auto"/>
                <w:left w:val="none" w:sz="0" w:space="0" w:color="auto"/>
                <w:bottom w:val="none" w:sz="0" w:space="0" w:color="auto"/>
                <w:right w:val="none" w:sz="0" w:space="0" w:color="auto"/>
              </w:divBdr>
            </w:div>
            <w:div w:id="544371767">
              <w:marLeft w:val="0"/>
              <w:marRight w:val="0"/>
              <w:marTop w:val="0"/>
              <w:marBottom w:val="0"/>
              <w:divBdr>
                <w:top w:val="none" w:sz="0" w:space="0" w:color="auto"/>
                <w:left w:val="none" w:sz="0" w:space="0" w:color="auto"/>
                <w:bottom w:val="none" w:sz="0" w:space="0" w:color="auto"/>
                <w:right w:val="none" w:sz="0" w:space="0" w:color="auto"/>
              </w:divBdr>
            </w:div>
            <w:div w:id="2133086591">
              <w:marLeft w:val="0"/>
              <w:marRight w:val="0"/>
              <w:marTop w:val="0"/>
              <w:marBottom w:val="0"/>
              <w:divBdr>
                <w:top w:val="none" w:sz="0" w:space="0" w:color="auto"/>
                <w:left w:val="none" w:sz="0" w:space="0" w:color="auto"/>
                <w:bottom w:val="none" w:sz="0" w:space="0" w:color="auto"/>
                <w:right w:val="none" w:sz="0" w:space="0" w:color="auto"/>
              </w:divBdr>
            </w:div>
            <w:div w:id="345519031">
              <w:marLeft w:val="0"/>
              <w:marRight w:val="0"/>
              <w:marTop w:val="0"/>
              <w:marBottom w:val="0"/>
              <w:divBdr>
                <w:top w:val="none" w:sz="0" w:space="0" w:color="auto"/>
                <w:left w:val="none" w:sz="0" w:space="0" w:color="auto"/>
                <w:bottom w:val="none" w:sz="0" w:space="0" w:color="auto"/>
                <w:right w:val="none" w:sz="0" w:space="0" w:color="auto"/>
              </w:divBdr>
            </w:div>
          </w:divsChild>
        </w:div>
        <w:div w:id="542324226">
          <w:marLeft w:val="0"/>
          <w:marRight w:val="0"/>
          <w:marTop w:val="120"/>
          <w:marBottom w:val="0"/>
          <w:divBdr>
            <w:top w:val="none" w:sz="0" w:space="0" w:color="auto"/>
            <w:left w:val="none" w:sz="0" w:space="0" w:color="auto"/>
            <w:bottom w:val="none" w:sz="0" w:space="0" w:color="auto"/>
            <w:right w:val="none" w:sz="0" w:space="0" w:color="auto"/>
          </w:divBdr>
          <w:divsChild>
            <w:div w:id="1863280998">
              <w:marLeft w:val="0"/>
              <w:marRight w:val="0"/>
              <w:marTop w:val="0"/>
              <w:marBottom w:val="0"/>
              <w:divBdr>
                <w:top w:val="none" w:sz="0" w:space="0" w:color="auto"/>
                <w:left w:val="none" w:sz="0" w:space="0" w:color="auto"/>
                <w:bottom w:val="none" w:sz="0" w:space="0" w:color="auto"/>
                <w:right w:val="none" w:sz="0" w:space="0" w:color="auto"/>
              </w:divBdr>
            </w:div>
          </w:divsChild>
        </w:div>
        <w:div w:id="508760870">
          <w:marLeft w:val="0"/>
          <w:marRight w:val="0"/>
          <w:marTop w:val="120"/>
          <w:marBottom w:val="0"/>
          <w:divBdr>
            <w:top w:val="none" w:sz="0" w:space="0" w:color="auto"/>
            <w:left w:val="none" w:sz="0" w:space="0" w:color="auto"/>
            <w:bottom w:val="none" w:sz="0" w:space="0" w:color="auto"/>
            <w:right w:val="none" w:sz="0" w:space="0" w:color="auto"/>
          </w:divBdr>
          <w:divsChild>
            <w:div w:id="2122454106">
              <w:marLeft w:val="0"/>
              <w:marRight w:val="0"/>
              <w:marTop w:val="0"/>
              <w:marBottom w:val="0"/>
              <w:divBdr>
                <w:top w:val="none" w:sz="0" w:space="0" w:color="auto"/>
                <w:left w:val="none" w:sz="0" w:space="0" w:color="auto"/>
                <w:bottom w:val="none" w:sz="0" w:space="0" w:color="auto"/>
                <w:right w:val="none" w:sz="0" w:space="0" w:color="auto"/>
              </w:divBdr>
            </w:div>
            <w:div w:id="1485974630">
              <w:marLeft w:val="0"/>
              <w:marRight w:val="0"/>
              <w:marTop w:val="0"/>
              <w:marBottom w:val="0"/>
              <w:divBdr>
                <w:top w:val="none" w:sz="0" w:space="0" w:color="auto"/>
                <w:left w:val="none" w:sz="0" w:space="0" w:color="auto"/>
                <w:bottom w:val="none" w:sz="0" w:space="0" w:color="auto"/>
                <w:right w:val="none" w:sz="0" w:space="0" w:color="auto"/>
              </w:divBdr>
            </w:div>
            <w:div w:id="1492478505">
              <w:marLeft w:val="0"/>
              <w:marRight w:val="0"/>
              <w:marTop w:val="0"/>
              <w:marBottom w:val="0"/>
              <w:divBdr>
                <w:top w:val="none" w:sz="0" w:space="0" w:color="auto"/>
                <w:left w:val="none" w:sz="0" w:space="0" w:color="auto"/>
                <w:bottom w:val="none" w:sz="0" w:space="0" w:color="auto"/>
                <w:right w:val="none" w:sz="0" w:space="0" w:color="auto"/>
              </w:divBdr>
            </w:div>
            <w:div w:id="1099830460">
              <w:marLeft w:val="0"/>
              <w:marRight w:val="0"/>
              <w:marTop w:val="0"/>
              <w:marBottom w:val="0"/>
              <w:divBdr>
                <w:top w:val="none" w:sz="0" w:space="0" w:color="auto"/>
                <w:left w:val="none" w:sz="0" w:space="0" w:color="auto"/>
                <w:bottom w:val="none" w:sz="0" w:space="0" w:color="auto"/>
                <w:right w:val="none" w:sz="0" w:space="0" w:color="auto"/>
              </w:divBdr>
            </w:div>
            <w:div w:id="1863666104">
              <w:marLeft w:val="0"/>
              <w:marRight w:val="0"/>
              <w:marTop w:val="0"/>
              <w:marBottom w:val="0"/>
              <w:divBdr>
                <w:top w:val="none" w:sz="0" w:space="0" w:color="auto"/>
                <w:left w:val="none" w:sz="0" w:space="0" w:color="auto"/>
                <w:bottom w:val="none" w:sz="0" w:space="0" w:color="auto"/>
                <w:right w:val="none" w:sz="0" w:space="0" w:color="auto"/>
              </w:divBdr>
            </w:div>
            <w:div w:id="1004210257">
              <w:marLeft w:val="0"/>
              <w:marRight w:val="0"/>
              <w:marTop w:val="0"/>
              <w:marBottom w:val="0"/>
              <w:divBdr>
                <w:top w:val="none" w:sz="0" w:space="0" w:color="auto"/>
                <w:left w:val="none" w:sz="0" w:space="0" w:color="auto"/>
                <w:bottom w:val="none" w:sz="0" w:space="0" w:color="auto"/>
                <w:right w:val="none" w:sz="0" w:space="0" w:color="auto"/>
              </w:divBdr>
            </w:div>
            <w:div w:id="432013589">
              <w:marLeft w:val="0"/>
              <w:marRight w:val="0"/>
              <w:marTop w:val="0"/>
              <w:marBottom w:val="0"/>
              <w:divBdr>
                <w:top w:val="none" w:sz="0" w:space="0" w:color="auto"/>
                <w:left w:val="none" w:sz="0" w:space="0" w:color="auto"/>
                <w:bottom w:val="none" w:sz="0" w:space="0" w:color="auto"/>
                <w:right w:val="none" w:sz="0" w:space="0" w:color="auto"/>
              </w:divBdr>
            </w:div>
            <w:div w:id="271474663">
              <w:marLeft w:val="0"/>
              <w:marRight w:val="0"/>
              <w:marTop w:val="0"/>
              <w:marBottom w:val="0"/>
              <w:divBdr>
                <w:top w:val="none" w:sz="0" w:space="0" w:color="auto"/>
                <w:left w:val="none" w:sz="0" w:space="0" w:color="auto"/>
                <w:bottom w:val="none" w:sz="0" w:space="0" w:color="auto"/>
                <w:right w:val="none" w:sz="0" w:space="0" w:color="auto"/>
              </w:divBdr>
            </w:div>
            <w:div w:id="958798018">
              <w:marLeft w:val="0"/>
              <w:marRight w:val="0"/>
              <w:marTop w:val="0"/>
              <w:marBottom w:val="0"/>
              <w:divBdr>
                <w:top w:val="none" w:sz="0" w:space="0" w:color="auto"/>
                <w:left w:val="none" w:sz="0" w:space="0" w:color="auto"/>
                <w:bottom w:val="none" w:sz="0" w:space="0" w:color="auto"/>
                <w:right w:val="none" w:sz="0" w:space="0" w:color="auto"/>
              </w:divBdr>
            </w:div>
            <w:div w:id="1583447068">
              <w:marLeft w:val="0"/>
              <w:marRight w:val="0"/>
              <w:marTop w:val="0"/>
              <w:marBottom w:val="0"/>
              <w:divBdr>
                <w:top w:val="none" w:sz="0" w:space="0" w:color="auto"/>
                <w:left w:val="none" w:sz="0" w:space="0" w:color="auto"/>
                <w:bottom w:val="none" w:sz="0" w:space="0" w:color="auto"/>
                <w:right w:val="none" w:sz="0" w:space="0" w:color="auto"/>
              </w:divBdr>
            </w:div>
            <w:div w:id="2103600189">
              <w:marLeft w:val="0"/>
              <w:marRight w:val="0"/>
              <w:marTop w:val="0"/>
              <w:marBottom w:val="0"/>
              <w:divBdr>
                <w:top w:val="none" w:sz="0" w:space="0" w:color="auto"/>
                <w:left w:val="none" w:sz="0" w:space="0" w:color="auto"/>
                <w:bottom w:val="none" w:sz="0" w:space="0" w:color="auto"/>
                <w:right w:val="none" w:sz="0" w:space="0" w:color="auto"/>
              </w:divBdr>
            </w:div>
            <w:div w:id="733238102">
              <w:marLeft w:val="0"/>
              <w:marRight w:val="0"/>
              <w:marTop w:val="0"/>
              <w:marBottom w:val="0"/>
              <w:divBdr>
                <w:top w:val="none" w:sz="0" w:space="0" w:color="auto"/>
                <w:left w:val="none" w:sz="0" w:space="0" w:color="auto"/>
                <w:bottom w:val="none" w:sz="0" w:space="0" w:color="auto"/>
                <w:right w:val="none" w:sz="0" w:space="0" w:color="auto"/>
              </w:divBdr>
            </w:div>
            <w:div w:id="5853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MOC02aGJKRn4omB6PL_484U7LpMgHpD2/view" TargetMode="External"/><Relationship Id="rId3" Type="http://schemas.openxmlformats.org/officeDocument/2006/relationships/settings" Target="settings.xml"/><Relationship Id="rId7" Type="http://schemas.openxmlformats.org/officeDocument/2006/relationships/hyperlink" Target="https://dof.virginia.gov/wp-content/uploads/FT0056_Laurel-Wilt-Disease_pu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06-01-2020 - Native Plants PDF</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06-01-2020 - Native Plants PDF</dc:title>
  <dc:creator>Pittman, Theresa</dc:creator>
  <cp:lastModifiedBy>Pittman, Theresa</cp:lastModifiedBy>
  <cp:revision>3</cp:revision>
  <dcterms:created xsi:type="dcterms:W3CDTF">2021-09-27T13:17:00Z</dcterms:created>
  <dcterms:modified xsi:type="dcterms:W3CDTF">2021-09-27T13:34:00Z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Creator">
    <vt:lpwstr>Pages</vt:lpwstr>
  </property>
  <property fmtid="{D5CDD505-2E9C-101B-9397-08002B2CF9AE}" pid="4" name="LastSaved">
    <vt:filetime>2021-06-02T00:00:00Z</vt:filetime>
  </property>
</Properties>
</file>